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BFEB7" w14:textId="77777777" w:rsidR="00360721" w:rsidRDefault="00360721" w:rsidP="00F3785D">
      <w:pPr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de-DE"/>
        </w:rPr>
      </w:pPr>
    </w:p>
    <w:p w14:paraId="2BE78055" w14:textId="77777777" w:rsidR="00360721" w:rsidRDefault="00360721" w:rsidP="00360721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0721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Medienbestellung</w:t>
      </w:r>
      <w:r w:rsidRPr="00360721">
        <w:rPr>
          <w:rFonts w:asciiTheme="majorHAnsi" w:hAnsiTheme="majorHAnsi" w:cstheme="majorHAnsi"/>
          <w:b/>
          <w:color w:val="000000" w:themeColor="text1"/>
          <w:sz w:val="28"/>
          <w:szCs w:val="28"/>
        </w:rPr>
        <w:br/>
      </w:r>
      <w:r w:rsidRPr="00360721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</w:rPr>
        <w:t>Bestellen Sie Ihr eigenes Gesangbuch (GOTTESLOB/Bistum Speyer/Standardausgabe) über uns:</w:t>
      </w:r>
    </w:p>
    <w:p w14:paraId="6B330C27" w14:textId="77777777" w:rsidR="00360721" w:rsidRDefault="00360721" w:rsidP="00360721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072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Schicken Sie uns Ihren Bestellwunsch per E-Mail: </w:t>
      </w:r>
    </w:p>
    <w:p w14:paraId="206614C1" w14:textId="77777777" w:rsidR="00360721" w:rsidRPr="00360721" w:rsidRDefault="00360721" w:rsidP="00360721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0721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</w:rPr>
        <w:t>pfarramt.nw.heilig-geist@bistum-speyer.de</w:t>
      </w:r>
    </w:p>
    <w:tbl>
      <w:tblPr>
        <w:tblStyle w:val="Gitternetztabelle1hellAkzent1"/>
        <w:tblW w:w="0" w:type="auto"/>
        <w:jc w:val="center"/>
        <w:tblLook w:val="04A0" w:firstRow="1" w:lastRow="0" w:firstColumn="1" w:lastColumn="0" w:noHBand="0" w:noVBand="1"/>
      </w:tblPr>
      <w:tblGrid>
        <w:gridCol w:w="2388"/>
        <w:gridCol w:w="2285"/>
        <w:gridCol w:w="2496"/>
      </w:tblGrid>
      <w:tr w:rsidR="00360721" w:rsidRPr="00360721" w14:paraId="6C6093BE" w14:textId="77777777" w:rsidTr="00360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0736E8D6" w14:textId="77777777" w:rsidR="00360721" w:rsidRPr="00360721" w:rsidRDefault="00360721" w:rsidP="00CA7C10">
            <w:pPr>
              <w:spacing w:before="195" w:after="195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360721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285" w:type="dxa"/>
          </w:tcPr>
          <w:p w14:paraId="608F2079" w14:textId="77777777" w:rsidR="00360721" w:rsidRPr="00360721" w:rsidRDefault="00360721" w:rsidP="00CA7C10">
            <w:pPr>
              <w:spacing w:before="195" w:after="1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360721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496" w:type="dxa"/>
          </w:tcPr>
          <w:p w14:paraId="6DDDADC7" w14:textId="77777777" w:rsidR="00360721" w:rsidRPr="00360721" w:rsidRDefault="00360721" w:rsidP="00CA7C10">
            <w:pPr>
              <w:spacing w:before="195" w:after="1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360721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C</w:t>
            </w:r>
          </w:p>
        </w:tc>
      </w:tr>
      <w:tr w:rsidR="00360721" w:rsidRPr="00360721" w14:paraId="5754C4B4" w14:textId="77777777" w:rsidTr="00360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5010C1F4" w14:textId="77777777" w:rsidR="00360721" w:rsidRPr="00360721" w:rsidRDefault="00360721" w:rsidP="00CA7C10">
            <w:pPr>
              <w:spacing w:before="195" w:after="195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360721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0DA0E124" wp14:editId="6FE9DE65">
                  <wp:extent cx="1080000" cy="1080000"/>
                  <wp:effectExtent l="0" t="0" r="6350" b="6350"/>
                  <wp:docPr id="16" name="product-collection-image-19772" descr="Gotteslob - Bistum Speyer - Standard-Ausstattung, in dunkelgrau">
                    <a:hlinkClick xmlns:a="http://schemas.openxmlformats.org/drawingml/2006/main" r:id="rId5" tooltip="&quot;Gotteslob - Bistum Speyer - Standard-Ausstattung, in dunkelgra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-collection-image-19772" descr="Gotteslob - Bistum Speyer - Standard-Ausstattung, in dunkelgrau">
                            <a:hlinkClick r:id="rId5" tooltip="&quot;Gotteslob - Bistum Speyer - Standard-Ausstattung, in dunkelgra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5" w:type="dxa"/>
          </w:tcPr>
          <w:p w14:paraId="2DED9711" w14:textId="77777777" w:rsidR="00360721" w:rsidRPr="00360721" w:rsidRDefault="00360721" w:rsidP="00CA7C10">
            <w:pPr>
              <w:spacing w:before="195" w:after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360721">
              <w:rPr>
                <w:rFonts w:asciiTheme="majorHAnsi" w:eastAsia="Times New Roman" w:hAnsiTheme="majorHAnsi" w:cstheme="maj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A05AAFE" wp14:editId="467DDE77">
                  <wp:extent cx="1080000" cy="1080000"/>
                  <wp:effectExtent l="0" t="0" r="635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0EC93075" w14:textId="77777777" w:rsidR="00360721" w:rsidRPr="00360721" w:rsidRDefault="00360721" w:rsidP="00CA7C10">
            <w:pPr>
              <w:spacing w:before="195" w:after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360721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65CC4F5F" wp14:editId="6A0DEF0A">
                  <wp:extent cx="1440000" cy="1440000"/>
                  <wp:effectExtent l="0" t="0" r="8255" b="8255"/>
                  <wp:docPr id="17" name="product-collection-image-19772" descr="Gotteslob - Bistum Speyer - Standard-Ausstattung, in dunkelgrau">
                    <a:hlinkClick xmlns:a="http://schemas.openxmlformats.org/drawingml/2006/main" r:id="rId5" tooltip="&quot;Gotteslob - Bistum Speyer - Standard-Ausstattung, in dunkelgra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-collection-image-19772" descr="Gotteslob - Bistum Speyer - Standard-Ausstattung, in dunkelgrau">
                            <a:hlinkClick r:id="rId5" tooltip="&quot;Gotteslob - Bistum Speyer - Standard-Ausstattung, in dunkelgra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721" w:rsidRPr="00360721" w14:paraId="4DED15A1" w14:textId="77777777" w:rsidTr="00360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6A0B232D" w14:textId="77777777" w:rsidR="00360721" w:rsidRPr="00360721" w:rsidRDefault="00414DBD" w:rsidP="00CA7C10">
            <w:pPr>
              <w:jc w:val="center"/>
              <w:outlineLvl w:val="2"/>
              <w:rPr>
                <w:rFonts w:asciiTheme="majorHAnsi" w:eastAsia="Times New Roman" w:hAnsiTheme="majorHAnsi" w:cstheme="majorHAnsi"/>
                <w:b w:val="0"/>
                <w:i/>
                <w:color w:val="333333"/>
                <w:sz w:val="28"/>
                <w:szCs w:val="28"/>
              </w:rPr>
            </w:pPr>
            <w:hyperlink r:id="rId8" w:tooltip="Gotteslob - Bistum Speyer - Standard-Ausstattung, in dunkelgrau" w:history="1">
              <w:r w:rsidR="00360721" w:rsidRPr="00360721">
                <w:rPr>
                  <w:rFonts w:asciiTheme="majorHAnsi" w:eastAsia="Times New Roman" w:hAnsiTheme="majorHAnsi" w:cstheme="majorHAnsi"/>
                  <w:b w:val="0"/>
                  <w:i/>
                  <w:color w:val="333333"/>
                  <w:sz w:val="28"/>
                  <w:szCs w:val="28"/>
                </w:rPr>
                <w:t>Gotteslob - Bistum Speyer - Standard-Ausstattung, in dunkelgrau</w:t>
              </w:r>
            </w:hyperlink>
          </w:p>
          <w:p w14:paraId="485163DE" w14:textId="77777777" w:rsidR="00360721" w:rsidRPr="00360721" w:rsidRDefault="00360721" w:rsidP="00CA7C10">
            <w:pPr>
              <w:spacing w:after="45"/>
              <w:jc w:val="center"/>
              <w:rPr>
                <w:rFonts w:asciiTheme="majorHAnsi" w:eastAsia="Times New Roman" w:hAnsiTheme="majorHAnsi" w:cstheme="majorHAnsi"/>
                <w:b w:val="0"/>
                <w:bCs w:val="0"/>
                <w:i/>
                <w:color w:val="333333"/>
                <w:sz w:val="28"/>
                <w:szCs w:val="28"/>
              </w:rPr>
            </w:pPr>
            <w:r w:rsidRPr="00360721">
              <w:rPr>
                <w:rFonts w:asciiTheme="majorHAnsi" w:eastAsia="Times New Roman" w:hAnsiTheme="majorHAnsi" w:cstheme="majorHAnsi"/>
                <w:b w:val="0"/>
                <w:i/>
                <w:color w:val="333333"/>
                <w:sz w:val="28"/>
                <w:szCs w:val="28"/>
              </w:rPr>
              <w:t xml:space="preserve">für die Diözese Speyer für </w:t>
            </w:r>
          </w:p>
          <w:p w14:paraId="7571126A" w14:textId="77777777" w:rsidR="00360721" w:rsidRDefault="00360721" w:rsidP="00CA7C10">
            <w:pPr>
              <w:spacing w:after="45"/>
              <w:jc w:val="center"/>
              <w:rPr>
                <w:rFonts w:asciiTheme="majorHAnsi" w:eastAsia="Times New Roman" w:hAnsiTheme="majorHAnsi" w:cstheme="majorHAnsi"/>
                <w:bCs w:val="0"/>
                <w:color w:val="333333"/>
                <w:sz w:val="28"/>
                <w:szCs w:val="28"/>
              </w:rPr>
            </w:pPr>
            <w:r w:rsidRPr="00360721">
              <w:rPr>
                <w:rFonts w:asciiTheme="majorHAnsi" w:eastAsia="Times New Roman" w:hAnsiTheme="majorHAnsi" w:cstheme="majorHAnsi"/>
                <w:b w:val="0"/>
                <w:color w:val="333333"/>
                <w:sz w:val="28"/>
                <w:szCs w:val="28"/>
              </w:rPr>
              <w:t>EUR 22,00</w:t>
            </w:r>
          </w:p>
          <w:p w14:paraId="0DDC5363" w14:textId="77777777" w:rsidR="00360721" w:rsidRDefault="00360721" w:rsidP="00CA7C10">
            <w:pPr>
              <w:spacing w:after="45"/>
              <w:jc w:val="center"/>
              <w:rPr>
                <w:rFonts w:asciiTheme="majorHAnsi" w:eastAsia="Times New Roman" w:hAnsiTheme="majorHAnsi" w:cstheme="majorHAnsi"/>
                <w:bCs w:val="0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333333"/>
                <w:sz w:val="28"/>
                <w:szCs w:val="28"/>
              </w:rPr>
              <w:t xml:space="preserve">+ </w:t>
            </w:r>
          </w:p>
          <w:p w14:paraId="5877BF93" w14:textId="77777777" w:rsidR="00360721" w:rsidRDefault="00360721" w:rsidP="00CA7C10">
            <w:pPr>
              <w:spacing w:after="45"/>
              <w:jc w:val="center"/>
              <w:rPr>
                <w:rFonts w:asciiTheme="majorHAnsi" w:eastAsia="Times New Roman" w:hAnsiTheme="majorHAnsi" w:cstheme="majorHAnsi"/>
                <w:bCs w:val="0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333333"/>
                <w:sz w:val="28"/>
                <w:szCs w:val="28"/>
              </w:rPr>
              <w:t xml:space="preserve">EUR 3,00 </w:t>
            </w:r>
          </w:p>
          <w:p w14:paraId="04FD569A" w14:textId="77777777" w:rsidR="00360721" w:rsidRPr="00360721" w:rsidRDefault="00360721" w:rsidP="00CA7C10">
            <w:pPr>
              <w:spacing w:after="45"/>
              <w:jc w:val="center"/>
              <w:rPr>
                <w:rFonts w:asciiTheme="majorHAnsi" w:eastAsia="Times New Roman" w:hAnsiTheme="majorHAnsi" w:cstheme="majorHAnsi"/>
                <w:b w:val="0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333333"/>
                <w:sz w:val="28"/>
                <w:szCs w:val="28"/>
              </w:rPr>
              <w:t>Versandkosten</w:t>
            </w:r>
          </w:p>
        </w:tc>
        <w:tc>
          <w:tcPr>
            <w:tcW w:w="2285" w:type="dxa"/>
          </w:tcPr>
          <w:p w14:paraId="05F01084" w14:textId="77777777" w:rsidR="00360721" w:rsidRPr="00360721" w:rsidRDefault="00414DBD" w:rsidP="00CA7C10">
            <w:pPr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i/>
                <w:color w:val="333333"/>
                <w:sz w:val="28"/>
                <w:szCs w:val="28"/>
              </w:rPr>
            </w:pPr>
            <w:hyperlink r:id="rId9" w:tooltip="Gotteslob - Bistum Speyer - Premium-Ausstattung, in schwarz" w:history="1">
              <w:r w:rsidR="00360721" w:rsidRPr="00360721">
                <w:rPr>
                  <w:rFonts w:asciiTheme="majorHAnsi" w:eastAsia="Times New Roman" w:hAnsiTheme="majorHAnsi" w:cstheme="majorHAnsi"/>
                  <w:bCs/>
                  <w:i/>
                  <w:color w:val="333333"/>
                  <w:sz w:val="28"/>
                  <w:szCs w:val="28"/>
                </w:rPr>
                <w:t>Gotteslob - Bistum Speyer - Premium-Ausstattung, in schwarz</w:t>
              </w:r>
            </w:hyperlink>
          </w:p>
          <w:p w14:paraId="65B63EC4" w14:textId="77777777" w:rsidR="00360721" w:rsidRPr="00360721" w:rsidRDefault="00360721" w:rsidP="00CA7C10">
            <w:pPr>
              <w:spacing w:after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color w:val="333333"/>
                <w:sz w:val="28"/>
                <w:szCs w:val="28"/>
              </w:rPr>
            </w:pPr>
            <w:r w:rsidRPr="00360721">
              <w:rPr>
                <w:rFonts w:asciiTheme="majorHAnsi" w:eastAsia="Times New Roman" w:hAnsiTheme="majorHAnsi" w:cstheme="majorHAnsi"/>
                <w:i/>
                <w:color w:val="333333"/>
                <w:sz w:val="28"/>
                <w:szCs w:val="28"/>
              </w:rPr>
              <w:t xml:space="preserve">für die Diözese Speyer für </w:t>
            </w:r>
          </w:p>
          <w:p w14:paraId="1B92C27E" w14:textId="77777777" w:rsidR="00360721" w:rsidRDefault="00360721" w:rsidP="00CA7C10">
            <w:pPr>
              <w:spacing w:after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color w:val="333333"/>
                <w:sz w:val="28"/>
                <w:szCs w:val="28"/>
              </w:rPr>
            </w:pPr>
            <w:r w:rsidRPr="00360721">
              <w:rPr>
                <w:rFonts w:asciiTheme="majorHAnsi" w:eastAsia="Times New Roman" w:hAnsiTheme="majorHAnsi" w:cstheme="majorHAnsi"/>
                <w:i/>
                <w:color w:val="333333"/>
                <w:sz w:val="28"/>
                <w:szCs w:val="28"/>
              </w:rPr>
              <w:t>EUR 35,95</w:t>
            </w:r>
          </w:p>
          <w:p w14:paraId="683C14B8" w14:textId="77777777" w:rsidR="00360721" w:rsidRDefault="00360721" w:rsidP="00CA7C10">
            <w:pPr>
              <w:spacing w:after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iCs/>
                <w:color w:val="333333"/>
                <w:sz w:val="28"/>
                <w:szCs w:val="28"/>
              </w:rPr>
              <w:t xml:space="preserve">+ </w:t>
            </w:r>
            <w:r>
              <w:rPr>
                <w:rFonts w:asciiTheme="majorHAnsi" w:eastAsia="Times New Roman" w:hAnsiTheme="majorHAnsi" w:cstheme="majorHAnsi"/>
                <w:iCs/>
                <w:color w:val="333333"/>
                <w:sz w:val="28"/>
                <w:szCs w:val="28"/>
              </w:rPr>
              <w:br/>
              <w:t>EUR 3,00</w:t>
            </w:r>
          </w:p>
          <w:p w14:paraId="63F3B27B" w14:textId="77777777" w:rsidR="00360721" w:rsidRPr="00360721" w:rsidRDefault="00360721" w:rsidP="00CA7C10">
            <w:pPr>
              <w:spacing w:after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iCs/>
                <w:color w:val="333333"/>
                <w:sz w:val="28"/>
                <w:szCs w:val="28"/>
              </w:rPr>
              <w:t>Versandkosten</w:t>
            </w:r>
          </w:p>
        </w:tc>
        <w:tc>
          <w:tcPr>
            <w:tcW w:w="2496" w:type="dxa"/>
          </w:tcPr>
          <w:p w14:paraId="1712F825" w14:textId="77777777" w:rsidR="00360721" w:rsidRPr="00360721" w:rsidRDefault="00414DBD" w:rsidP="00CA7C10">
            <w:pPr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i/>
                <w:color w:val="333333"/>
                <w:sz w:val="28"/>
                <w:szCs w:val="28"/>
              </w:rPr>
            </w:pPr>
            <w:hyperlink r:id="rId10" w:tooltip="Gotteslob - Bistum Speyer - Großdruck, in dunkelgrau" w:history="1">
              <w:r w:rsidR="00360721" w:rsidRPr="00360721">
                <w:rPr>
                  <w:rFonts w:asciiTheme="majorHAnsi" w:eastAsia="Times New Roman" w:hAnsiTheme="majorHAnsi" w:cstheme="majorHAnsi"/>
                  <w:bCs/>
                  <w:i/>
                  <w:color w:val="333333"/>
                  <w:sz w:val="28"/>
                  <w:szCs w:val="28"/>
                </w:rPr>
                <w:t>Gotteslob - Bistum Speyer - Großdruck, in dunkelgrau</w:t>
              </w:r>
            </w:hyperlink>
          </w:p>
          <w:p w14:paraId="4DC666A7" w14:textId="77777777" w:rsidR="00360721" w:rsidRPr="00360721" w:rsidRDefault="00360721" w:rsidP="00CA7C10">
            <w:pPr>
              <w:spacing w:after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color w:val="333333"/>
                <w:sz w:val="28"/>
                <w:szCs w:val="28"/>
              </w:rPr>
            </w:pPr>
            <w:r w:rsidRPr="00360721">
              <w:rPr>
                <w:rFonts w:asciiTheme="majorHAnsi" w:eastAsia="Times New Roman" w:hAnsiTheme="majorHAnsi" w:cstheme="majorHAnsi"/>
                <w:i/>
                <w:color w:val="333333"/>
                <w:sz w:val="28"/>
                <w:szCs w:val="28"/>
              </w:rPr>
              <w:t xml:space="preserve">für die Diözese Speyer für </w:t>
            </w:r>
          </w:p>
          <w:p w14:paraId="4F5CEBE2" w14:textId="77777777" w:rsidR="00360721" w:rsidRDefault="00360721" w:rsidP="00CA7C10">
            <w:pPr>
              <w:spacing w:after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color w:val="333333"/>
                <w:sz w:val="28"/>
                <w:szCs w:val="28"/>
              </w:rPr>
            </w:pPr>
            <w:r w:rsidRPr="00360721">
              <w:rPr>
                <w:rFonts w:asciiTheme="majorHAnsi" w:eastAsia="Times New Roman" w:hAnsiTheme="majorHAnsi" w:cstheme="majorHAnsi"/>
                <w:i/>
                <w:color w:val="333333"/>
                <w:sz w:val="28"/>
                <w:szCs w:val="28"/>
              </w:rPr>
              <w:t>EUR 30,00</w:t>
            </w:r>
          </w:p>
          <w:p w14:paraId="3AD2276D" w14:textId="77777777" w:rsidR="00360721" w:rsidRDefault="00360721" w:rsidP="00CA7C10">
            <w:pPr>
              <w:spacing w:after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iCs/>
                <w:color w:val="333333"/>
                <w:sz w:val="28"/>
                <w:szCs w:val="28"/>
              </w:rPr>
              <w:t>+</w:t>
            </w:r>
          </w:p>
          <w:p w14:paraId="2B3F50C6" w14:textId="77777777" w:rsidR="00360721" w:rsidRDefault="00360721" w:rsidP="00CA7C10">
            <w:pPr>
              <w:spacing w:after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iCs/>
                <w:color w:val="333333"/>
                <w:sz w:val="28"/>
                <w:szCs w:val="28"/>
              </w:rPr>
              <w:t xml:space="preserve">EUR </w:t>
            </w:r>
            <w:r>
              <w:rPr>
                <w:rFonts w:asciiTheme="majorHAnsi" w:eastAsia="Times New Roman" w:hAnsiTheme="majorHAnsi" w:cstheme="majorHAnsi"/>
                <w:iCs/>
                <w:color w:val="333333"/>
                <w:sz w:val="28"/>
                <w:szCs w:val="28"/>
              </w:rPr>
              <w:br/>
              <w:t>EUR 3,00</w:t>
            </w:r>
          </w:p>
          <w:p w14:paraId="370A7D0B" w14:textId="77777777" w:rsidR="00360721" w:rsidRPr="00360721" w:rsidRDefault="00360721" w:rsidP="00360721">
            <w:pPr>
              <w:spacing w:after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iCs/>
                <w:color w:val="333333"/>
                <w:sz w:val="28"/>
                <w:szCs w:val="28"/>
              </w:rPr>
              <w:t>Versandkosten</w:t>
            </w:r>
          </w:p>
          <w:p w14:paraId="286BE2EB" w14:textId="77777777" w:rsidR="00360721" w:rsidRPr="00360721" w:rsidRDefault="00360721" w:rsidP="00CA7C10">
            <w:pPr>
              <w:spacing w:before="195" w:after="1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noProof/>
                <w:color w:val="000000"/>
                <w:sz w:val="28"/>
                <w:szCs w:val="28"/>
              </w:rPr>
            </w:pPr>
          </w:p>
        </w:tc>
      </w:tr>
    </w:tbl>
    <w:p w14:paraId="1B63AD8A" w14:textId="77777777" w:rsidR="00360721" w:rsidRPr="00360721" w:rsidRDefault="00360721" w:rsidP="00360721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14:paraId="5A0537C3" w14:textId="77777777" w:rsidR="00360721" w:rsidRPr="00360721" w:rsidRDefault="00360721" w:rsidP="00360721">
      <w:pPr>
        <w:spacing w:before="195" w:after="195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Wer kein Internet hat, kann diesen Bestellschein auch gerne ans Pfarramt schicken:</w:t>
      </w:r>
      <w:r w:rsidRPr="00360721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0721" w14:paraId="4F5158F1" w14:textId="77777777" w:rsidTr="00360721">
        <w:tc>
          <w:tcPr>
            <w:tcW w:w="4531" w:type="dxa"/>
          </w:tcPr>
          <w:p w14:paraId="15390943" w14:textId="77777777" w:rsidR="00360721" w:rsidRPr="00360721" w:rsidRDefault="00360721" w:rsidP="00360721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Name, Vorname:</w:t>
            </w:r>
          </w:p>
        </w:tc>
        <w:tc>
          <w:tcPr>
            <w:tcW w:w="4531" w:type="dxa"/>
          </w:tcPr>
          <w:p w14:paraId="48250583" w14:textId="77777777" w:rsidR="00360721" w:rsidRPr="00360721" w:rsidRDefault="00360721" w:rsidP="00360721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  <w:tr w:rsidR="00360721" w14:paraId="33EBFB9D" w14:textId="77777777" w:rsidTr="00360721">
        <w:tc>
          <w:tcPr>
            <w:tcW w:w="4531" w:type="dxa"/>
          </w:tcPr>
          <w:p w14:paraId="7ECDF408" w14:textId="77777777" w:rsidR="00360721" w:rsidRPr="00360721" w:rsidRDefault="00360721" w:rsidP="00360721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Straße:</w:t>
            </w:r>
          </w:p>
        </w:tc>
        <w:tc>
          <w:tcPr>
            <w:tcW w:w="4531" w:type="dxa"/>
          </w:tcPr>
          <w:p w14:paraId="3E17D8FB" w14:textId="77777777" w:rsidR="00360721" w:rsidRPr="00360721" w:rsidRDefault="00360721" w:rsidP="00360721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  <w:tr w:rsidR="00360721" w14:paraId="208C38DC" w14:textId="77777777" w:rsidTr="00360721">
        <w:tc>
          <w:tcPr>
            <w:tcW w:w="4531" w:type="dxa"/>
          </w:tcPr>
          <w:p w14:paraId="7F20751F" w14:textId="77777777" w:rsidR="00360721" w:rsidRPr="00360721" w:rsidRDefault="00360721" w:rsidP="00360721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PLZ und Ort:</w:t>
            </w:r>
          </w:p>
        </w:tc>
        <w:tc>
          <w:tcPr>
            <w:tcW w:w="4531" w:type="dxa"/>
          </w:tcPr>
          <w:p w14:paraId="1B3A2438" w14:textId="77777777" w:rsidR="00360721" w:rsidRPr="00360721" w:rsidRDefault="00360721" w:rsidP="00360721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  <w:tr w:rsidR="00360721" w14:paraId="2F1AA9FC" w14:textId="77777777" w:rsidTr="00360721">
        <w:tc>
          <w:tcPr>
            <w:tcW w:w="4531" w:type="dxa"/>
          </w:tcPr>
          <w:p w14:paraId="3E6E1275" w14:textId="77777777" w:rsidR="00360721" w:rsidRPr="00360721" w:rsidRDefault="00360721" w:rsidP="00360721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Exemplar A, B, oder C?</w:t>
            </w:r>
          </w:p>
        </w:tc>
        <w:tc>
          <w:tcPr>
            <w:tcW w:w="4531" w:type="dxa"/>
          </w:tcPr>
          <w:p w14:paraId="1FC6F7BC" w14:textId="77777777" w:rsidR="00360721" w:rsidRPr="00360721" w:rsidRDefault="00360721" w:rsidP="00360721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</w:tbl>
    <w:p w14:paraId="2DF43BA4" w14:textId="3DEB6377" w:rsidR="00FE1845" w:rsidRPr="00FE1845" w:rsidRDefault="00FE1845" w:rsidP="00414DBD">
      <w:pPr>
        <w:jc w:val="both"/>
        <w:rPr>
          <w:rFonts w:asciiTheme="majorHAnsi" w:hAnsiTheme="majorHAnsi" w:cstheme="majorHAnsi"/>
          <w:bCs/>
          <w:sz w:val="28"/>
          <w:szCs w:val="28"/>
        </w:rPr>
      </w:pPr>
    </w:p>
    <w:sectPr w:rsidR="00FE1845" w:rsidRPr="00FE18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30FD7"/>
    <w:multiLevelType w:val="hybridMultilevel"/>
    <w:tmpl w:val="6FE87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0B"/>
    <w:rsid w:val="00360721"/>
    <w:rsid w:val="00414DBD"/>
    <w:rsid w:val="00505A52"/>
    <w:rsid w:val="005175EB"/>
    <w:rsid w:val="00560476"/>
    <w:rsid w:val="008868C0"/>
    <w:rsid w:val="00BB44FD"/>
    <w:rsid w:val="00C7500B"/>
    <w:rsid w:val="00F3785D"/>
    <w:rsid w:val="00F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C99E"/>
  <w15:chartTrackingRefBased/>
  <w15:docId w15:val="{6E5130C5-0EEE-4171-B08B-C8D1DC2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05A52"/>
    <w:rPr>
      <w:b/>
      <w:bCs/>
    </w:rPr>
  </w:style>
  <w:style w:type="paragraph" w:styleId="Listenabsatz">
    <w:name w:val="List Paragraph"/>
    <w:basedOn w:val="Standard"/>
    <w:uiPriority w:val="34"/>
    <w:qFormat/>
    <w:rsid w:val="008868C0"/>
    <w:pPr>
      <w:ind w:left="720"/>
      <w:contextualSpacing/>
    </w:pPr>
  </w:style>
  <w:style w:type="paragraph" w:styleId="StandardWeb">
    <w:name w:val="Normal (Web)"/>
    <w:basedOn w:val="Standard"/>
    <w:link w:val="StandardWebZchn"/>
    <w:uiPriority w:val="99"/>
    <w:rsid w:val="0036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andardWebZchn">
    <w:name w:val="Standard (Web) Zchn"/>
    <w:link w:val="StandardWeb"/>
    <w:uiPriority w:val="99"/>
    <w:rsid w:val="00360721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Gitternetztabelle1hellAkzent1">
    <w:name w:val="Grid Table 1 Light Accent 1"/>
    <w:basedOn w:val="NormaleTabelle"/>
    <w:uiPriority w:val="46"/>
    <w:rsid w:val="00360721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nraster">
    <w:name w:val="Table Grid"/>
    <w:basedOn w:val="NormaleTabelle"/>
    <w:uiPriority w:val="39"/>
    <w:rsid w:val="0036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at.de/shop/gotteslob-bistum-speyer-standard-ausstattung-in-dunkelgrau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vivat.de/shop/gotteslob-bistum-speyer-standard-ausstattung-in-dunkelgrau.html" TargetMode="External"/><Relationship Id="rId10" Type="http://schemas.openxmlformats.org/officeDocument/2006/relationships/hyperlink" Target="https://www.vivat.de/shop/gotteslob-bistum-speyer-grossdruck-in-dunkelgra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vat.de/shop/gotteslob-bistum-speyer-premium-ausstattung-in-schwarz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</dc:creator>
  <cp:keywords/>
  <dc:description/>
  <cp:lastModifiedBy>Michael Paul</cp:lastModifiedBy>
  <cp:revision>2</cp:revision>
  <dcterms:created xsi:type="dcterms:W3CDTF">2020-04-18T10:34:00Z</dcterms:created>
  <dcterms:modified xsi:type="dcterms:W3CDTF">2020-04-18T10:34:00Z</dcterms:modified>
</cp:coreProperties>
</file>